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QPixmap::grab() vs. QScreen::grabWindow()</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both methods produce a QPixmap (an off-screen image), they capture content from fundamentally different sources and layers of the system.</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QPixmap::grab() (Conceptual / Modern Equivalent: QWidget::grab())</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function is concerned with capturing the contents of a specific </w:t>
      </w:r>
      <w:r w:rsidDel="00000000" w:rsidR="00000000" w:rsidRPr="00000000">
        <w:rPr>
          <w:rFonts w:ascii="Google Sans Text" w:cs="Google Sans Text" w:eastAsia="Google Sans Text" w:hAnsi="Google Sans Text"/>
          <w:b w:val="1"/>
          <w:color w:val="1b1c1d"/>
          <w:rtl w:val="0"/>
        </w:rPr>
        <w:t xml:space="preserve">Qt widget</w:t>
      </w:r>
      <w:r w:rsidDel="00000000" w:rsidR="00000000" w:rsidRPr="00000000">
        <w:rPr>
          <w:rFonts w:ascii="Google Sans Text" w:cs="Google Sans Text" w:eastAsia="Google Sans Text" w:hAnsi="Google Sans Text"/>
          <w:color w:val="1b1c1d"/>
          <w:rtl w:val="0"/>
        </w:rPr>
        <w:t xml:space="preserve"> (or any QWidget subclass). It works </w:t>
      </w:r>
      <w:r w:rsidDel="00000000" w:rsidR="00000000" w:rsidRPr="00000000">
        <w:rPr>
          <w:rFonts w:ascii="Google Sans Text" w:cs="Google Sans Text" w:eastAsia="Google Sans Text" w:hAnsi="Google Sans Text"/>
          <w:i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the application's process and Qt's rendering model.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Scope of Capture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QWidget / Internal Rendering.</w:t>
            </w:r>
            <w:r w:rsidDel="00000000" w:rsidR="00000000" w:rsidRPr="00000000">
              <w:rPr>
                <w:rFonts w:ascii="Google Sans Text" w:cs="Google Sans Text" w:eastAsia="Google Sans Text" w:hAnsi="Google Sans Text"/>
                <w:color w:val="1b1c1d"/>
                <w:shd w:fill="auto" w:val="clear"/>
                <w:rtl w:val="0"/>
              </w:rPr>
              <w:t xml:space="preserve"> It captures only the part of the widget that Qt has rendered (or </w:t>
            </w:r>
            <w:r w:rsidDel="00000000" w:rsidR="00000000" w:rsidRPr="00000000">
              <w:rPr>
                <w:rFonts w:ascii="Google Sans Text" w:cs="Google Sans Text" w:eastAsia="Google Sans Text" w:hAnsi="Google Sans Text"/>
                <w:i w:val="1"/>
                <w:color w:val="1b1c1d"/>
                <w:shd w:fill="auto" w:val="clear"/>
                <w:rtl w:val="0"/>
              </w:rPr>
              <w:t xml:space="preserve">will</w:t>
            </w:r>
            <w:r w:rsidDel="00000000" w:rsidR="00000000" w:rsidRPr="00000000">
              <w:rPr>
                <w:rFonts w:ascii="Google Sans Text" w:cs="Google Sans Text" w:eastAsia="Google Sans Text" w:hAnsi="Google Sans Text"/>
                <w:color w:val="1b1c1d"/>
                <w:shd w:fill="auto" w:val="clear"/>
                <w:rtl w:val="0"/>
              </w:rPr>
              <w:t xml:space="preserve"> render) into its internal buffer.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Dependency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Qt Widget Hierarchy.</w:t>
            </w:r>
            <w:r w:rsidDel="00000000" w:rsidR="00000000" w:rsidRPr="00000000">
              <w:rPr>
                <w:rFonts w:ascii="Google Sans Text" w:cs="Google Sans Text" w:eastAsia="Google Sans Text" w:hAnsi="Google Sans Text"/>
                <w:color w:val="1b1c1d"/>
                <w:shd w:fill="auto" w:val="clear"/>
                <w:rtl w:val="0"/>
              </w:rPr>
              <w:t xml:space="preserve"> It must be called on an instance of a QWidget.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Visibility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 strictly required.</w:t>
            </w:r>
            <w:r w:rsidDel="00000000" w:rsidR="00000000" w:rsidRPr="00000000">
              <w:rPr>
                <w:rFonts w:ascii="Google Sans Text" w:cs="Google Sans Text" w:eastAsia="Google Sans Text" w:hAnsi="Google Sans Text"/>
                <w:color w:val="1b1c1d"/>
                <w:shd w:fill="auto" w:val="clear"/>
                <w:rtl w:val="0"/>
              </w:rPr>
              <w:t xml:space="preserve"> It can capture the contents of an </w:t>
            </w:r>
            <w:r w:rsidDel="00000000" w:rsidR="00000000" w:rsidRPr="00000000">
              <w:rPr>
                <w:rFonts w:ascii="Google Sans Text" w:cs="Google Sans Text" w:eastAsia="Google Sans Text" w:hAnsi="Google Sans Text"/>
                <w:i w:val="1"/>
                <w:color w:val="1b1c1d"/>
                <w:shd w:fill="auto" w:val="clear"/>
                <w:rtl w:val="0"/>
              </w:rPr>
              <w:t xml:space="preserve">unmapped</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i w:val="1"/>
                <w:color w:val="1b1c1d"/>
                <w:shd w:fill="auto" w:val="clear"/>
                <w:rtl w:val="0"/>
              </w:rPr>
              <w:t xml:space="preserve">hidden</w:t>
            </w:r>
            <w:r w:rsidDel="00000000" w:rsidR="00000000" w:rsidRPr="00000000">
              <w:rPr>
                <w:rFonts w:ascii="Google Sans Text" w:cs="Google Sans Text" w:eastAsia="Google Sans Text" w:hAnsi="Google Sans Text"/>
                <w:color w:val="1b1c1d"/>
                <w:shd w:fill="auto" w:val="clear"/>
                <w:rtl w:val="0"/>
              </w:rPr>
              <w:t xml:space="preserve"> widget, provided the widget's internal rendering logic is sound.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Content Captured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Only the content drawn by your application's paintEvent implementation. </w:t>
            </w:r>
            <w:r w:rsidDel="00000000" w:rsidR="00000000" w:rsidRPr="00000000">
              <w:rPr>
                <w:rFonts w:ascii="Google Sans Text" w:cs="Google Sans Text" w:eastAsia="Google Sans Text" w:hAnsi="Google Sans Text"/>
                <w:b w:val="1"/>
                <w:color w:val="1b1c1d"/>
                <w:shd w:fill="auto" w:val="clear"/>
                <w:rtl w:val="0"/>
              </w:rPr>
              <w:t xml:space="preserve">It will NOT capture content layered on top by the operating system</w:t>
            </w:r>
            <w:r w:rsidDel="00000000" w:rsidR="00000000" w:rsidRPr="00000000">
              <w:rPr>
                <w:rFonts w:ascii="Google Sans Text" w:cs="Google Sans Text" w:eastAsia="Google Sans Text" w:hAnsi="Google Sans Text"/>
                <w:color w:val="1b1c1d"/>
                <w:shd w:fill="auto" w:val="clear"/>
                <w:rtl w:val="0"/>
              </w:rPr>
              <w:t xml:space="preserve">, such as native tooltips or windows belonging to other applications.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Modern Best 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w:t>
            </w:r>
            <w:r w:rsidDel="00000000" w:rsidR="00000000" w:rsidRPr="00000000">
              <w:rPr>
                <w:rFonts w:ascii="Google Sans Text" w:cs="Google Sans Text" w:eastAsia="Google Sans Text" w:hAnsi="Google Sans Text"/>
                <w:b w:val="1"/>
                <w:color w:val="1b1c1d"/>
                <w:shd w:fill="auto" w:val="clear"/>
                <w:rtl w:val="0"/>
              </w:rPr>
              <w:t xml:space="preserve">QWidget::grab()</w:t>
            </w:r>
            <w:r w:rsidDel="00000000" w:rsidR="00000000" w:rsidRPr="00000000">
              <w:rPr>
                <w:rFonts w:ascii="Google Sans Text" w:cs="Google Sans Text" w:eastAsia="Google Sans Text" w:hAnsi="Google Sans Text"/>
                <w:color w:val="1b1c1d"/>
                <w:shd w:fill="auto" w:val="clear"/>
                <w:rtl w:val="0"/>
              </w:rPr>
              <w:t xml:space="preserve"> directly on the widget instance you want to capture.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Creating a thumbnail of a complex graph, saving a widget's current state to an image file, or generating a drag-and-drop pixmap icon.</w:t>
            </w:r>
          </w:p>
        </w:tc>
      </w:tr>
    </w:tbl>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Example (Modern C++ using QWidget::grab()):</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Capture the entire current widget into a QPixmap</w:t>
        <w:br w:type="textWrapping"/>
        <w:t xml:space="preserve">QPixmap widgetPixmap = this-&gt;grab();</w:t>
        <w:br w:type="textWrapping"/>
        <w:br w:type="textWrapping"/>
        <w:t xml:space="preserve">// Capture only a specific rectangle within the widget</w:t>
        <w:br w:type="textWrapping"/>
        <w:t xml:space="preserve">QRect areaToGrab(10, 10, 100, 100);</w:t>
        <w:br w:type="textWrapping"/>
        <w:t xml:space="preserve">QPixmap subAreaPixmap = this-&gt;grab(areaToGrab);</w:t>
        <w:br w:type="textWrapping"/>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QScreen::grabWindow()</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function operates at the </w:t>
      </w:r>
      <w:r w:rsidDel="00000000" w:rsidR="00000000" w:rsidRPr="00000000">
        <w:rPr>
          <w:rFonts w:ascii="Google Sans Text" w:cs="Google Sans Text" w:eastAsia="Google Sans Text" w:hAnsi="Google Sans Text"/>
          <w:b w:val="1"/>
          <w:color w:val="1b1c1d"/>
          <w:rtl w:val="0"/>
        </w:rPr>
        <w:t xml:space="preserve">native operating system level</w:t>
      </w:r>
      <w:r w:rsidDel="00000000" w:rsidR="00000000" w:rsidRPr="00000000">
        <w:rPr>
          <w:rFonts w:ascii="Google Sans Text" w:cs="Google Sans Text" w:eastAsia="Google Sans Text" w:hAnsi="Google Sans Text"/>
          <w:color w:val="1b1c1d"/>
          <w:rtl w:val="0"/>
        </w:rPr>
        <w:t xml:space="preserve">. It asks the OS's window manager for the actual visual content of a specific window handle (WId).</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Scope of Capture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Native OS Window Surface.</w:t>
            </w:r>
            <w:r w:rsidDel="00000000" w:rsidR="00000000" w:rsidRPr="00000000">
              <w:rPr>
                <w:rFonts w:ascii="Google Sans Text" w:cs="Google Sans Text" w:eastAsia="Google Sans Text" w:hAnsi="Google Sans Text"/>
                <w:color w:val="1b1c1d"/>
                <w:shd w:fill="auto" w:val="clear"/>
                <w:rtl w:val="0"/>
              </w:rPr>
              <w:t xml:space="preserve"> It captures the actual pixels displayed by the operating system for the given window 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Dependency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Native Window Identifier (WId).</w:t>
            </w:r>
            <w:r w:rsidDel="00000000" w:rsidR="00000000" w:rsidRPr="00000000">
              <w:rPr>
                <w:rFonts w:ascii="Google Sans Text" w:cs="Google Sans Text" w:eastAsia="Google Sans Text" w:hAnsi="Google Sans Text"/>
                <w:color w:val="1b1c1d"/>
                <w:shd w:fill="auto" w:val="clear"/>
                <w:rtl w:val="0"/>
              </w:rPr>
              <w:t xml:space="preserve"> It requires the platform-specific handle of the window you wish to capture.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Visibility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Mandatory.</w:t>
            </w:r>
            <w:r w:rsidDel="00000000" w:rsidR="00000000" w:rsidRPr="00000000">
              <w:rPr>
                <w:rFonts w:ascii="Google Sans Text" w:cs="Google Sans Text" w:eastAsia="Google Sans Text" w:hAnsi="Google Sans Text"/>
                <w:color w:val="1b1c1d"/>
                <w:shd w:fill="auto" w:val="clear"/>
                <w:rtl w:val="0"/>
              </w:rPr>
              <w:t xml:space="preserve"> The window must be visible and actually rendered on the screen by the OS. If the window is partially or fully obscured by another window, the obscured parts will usually show the obscuring window's content (or nothing, depending on the OS/Qt version).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Content Captured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visible pixels within the window's borders, including any native elements like the title bar, shadows, or even content drawn by other apps that might be layered over it </w:t>
            </w:r>
            <w:r w:rsidDel="00000000" w:rsidR="00000000" w:rsidRPr="00000000">
              <w:rPr>
                <w:rFonts w:ascii="Google Sans Text" w:cs="Google Sans Text" w:eastAsia="Google Sans Text" w:hAnsi="Google Sans Text"/>
                <w:i w:val="1"/>
                <w:color w:val="1b1c1d"/>
                <w:shd w:fill="auto" w:val="clear"/>
                <w:rtl w:val="0"/>
              </w:rPr>
              <w:t xml:space="preserve">if the grab includes those areas</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Modern Best 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w:t>
            </w:r>
            <w:r w:rsidDel="00000000" w:rsidR="00000000" w:rsidRPr="00000000">
              <w:rPr>
                <w:rFonts w:ascii="Google Sans Text" w:cs="Google Sans Text" w:eastAsia="Google Sans Text" w:hAnsi="Google Sans Text"/>
                <w:b w:val="1"/>
                <w:color w:val="1b1c1d"/>
                <w:shd w:fill="auto" w:val="clear"/>
                <w:rtl w:val="0"/>
              </w:rPr>
              <w:t xml:space="preserve">QScreen::grab()</w:t>
            </w:r>
            <w:r w:rsidDel="00000000" w:rsidR="00000000" w:rsidRPr="00000000">
              <w:rPr>
                <w:rFonts w:ascii="Google Sans Text" w:cs="Google Sans Text" w:eastAsia="Google Sans Text" w:hAnsi="Google Sans Text"/>
                <w:color w:val="1b1c1d"/>
                <w:shd w:fill="auto" w:val="clear"/>
                <w:rtl w:val="0"/>
              </w:rPr>
              <w:t xml:space="preserve"> on a specific screen object, which allows you to capture the entire screen or an arbitrary rectangle on the screen without needing a window 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Taking a screenshot of an entire desktop window (e.g., in a utility tool) or capturing the entire desktop/screen area.</w:t>
            </w:r>
          </w:p>
        </w:tc>
      </w:tr>
    </w:tbl>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Example (C++ using QScreen::grabWindow()):</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Get the native window ID of the current widget (this)</w:t>
        <w:br w:type="textWrapping"/>
        <w:t xml:space="preserve">WId windowId = this-&gt;winId();</w:t>
        <w:br w:type="textWrapping"/>
        <w:br w:type="textWrapping"/>
        <w:t xml:space="preserve">// Get the screen object</w:t>
        <w:br w:type="textWrapping"/>
        <w:t xml:space="preserve">QScreen *screen = QGuiApplication::primaryScreen();</w:t>
        <w:br w:type="textWrapping"/>
        <w:br w:type="textWrapping"/>
        <w:t xml:space="preserve">// Grab the native window content using its ID</w:t>
        <w:br w:type="textWrapping"/>
        <w:t xml:space="preserve">QPixmap windowPixmap = screen-&gt;grabWindow(windowId);</w:t>
        <w:br w:type="textWrapping"/>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of Key Differences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QWidget::grab() (Internal)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QScreen::grabWindow() (Native)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Layer of Operation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Qt's internal rendering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Operating System's window manager.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Captures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Qt-drawn content of a specific </w:t>
            </w:r>
            <w:r w:rsidDel="00000000" w:rsidR="00000000" w:rsidRPr="00000000">
              <w:rPr>
                <w:rFonts w:ascii="Google Sans Text" w:cs="Google Sans Text" w:eastAsia="Google Sans Text" w:hAnsi="Google Sans Text"/>
                <w:b w:val="1"/>
                <w:color w:val="1b1c1d"/>
                <w:shd w:fill="auto" w:val="clear"/>
                <w:rtl w:val="0"/>
              </w:rPr>
              <w:t xml:space="preserve">widget</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Visible pixels of an entire </w:t>
            </w:r>
            <w:r w:rsidDel="00000000" w:rsidR="00000000" w:rsidRPr="00000000">
              <w:rPr>
                <w:rFonts w:ascii="Google Sans Text" w:cs="Google Sans Text" w:eastAsia="Google Sans Text" w:hAnsi="Google Sans Text"/>
                <w:b w:val="1"/>
                <w:color w:val="1b1c1d"/>
                <w:shd w:fill="auto" w:val="clear"/>
                <w:rtl w:val="0"/>
              </w:rPr>
              <w:t xml:space="preserve">native window</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 when obscured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Captures the full content (even if the widget is hidden or occluded).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Captures what is </w:t>
            </w:r>
            <w:r w:rsidDel="00000000" w:rsidR="00000000" w:rsidRPr="00000000">
              <w:rPr>
                <w:rFonts w:ascii="Google Sans Text" w:cs="Google Sans Text" w:eastAsia="Google Sans Text" w:hAnsi="Google Sans Text"/>
                <w:i w:val="1"/>
                <w:color w:val="1b1c1d"/>
                <w:shd w:fill="auto" w:val="clear"/>
                <w:rtl w:val="0"/>
              </w:rPr>
              <w:t xml:space="preserve">actually visible</w:t>
            </w:r>
            <w:r w:rsidDel="00000000" w:rsidR="00000000" w:rsidRPr="00000000">
              <w:rPr>
                <w:rFonts w:ascii="Google Sans Text" w:cs="Google Sans Text" w:eastAsia="Google Sans Text" w:hAnsi="Google Sans Text"/>
                <w:color w:val="1b1c1d"/>
                <w:shd w:fill="auto" w:val="clear"/>
                <w:rtl w:val="0"/>
              </w:rPr>
              <w:t xml:space="preserve"> on the screen (may include other windows).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Best 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widget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capturing external, OS-level windows (now often replaced by QScreen::grab()).</w:t>
            </w:r>
          </w:p>
        </w:tc>
      </w:tr>
    </w:tbl>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